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631E4" w14:textId="77777777" w:rsidR="001235B4" w:rsidRDefault="001235B4" w:rsidP="001235B4">
      <w:r>
        <w:t xml:space="preserve">ESCLARECIMENTOS SIEMENS - MUNICIPIO DE PIRAPORA - PREGÃO ELETRÔNICO 050/2024 </w:t>
      </w:r>
    </w:p>
    <w:p w14:paraId="0DA8759D" w14:textId="77777777" w:rsidR="001235B4" w:rsidRDefault="001235B4" w:rsidP="001235B4">
      <w:r>
        <w:t>De</w:t>
      </w:r>
      <w:r>
        <w:tab/>
      </w:r>
      <w:proofErr w:type="spellStart"/>
      <w:r>
        <w:t>De</w:t>
      </w:r>
      <w:proofErr w:type="spellEnd"/>
      <w:r>
        <w:t xml:space="preserve"> Sousa, Felipe Ferreira</w:t>
      </w:r>
    </w:p>
    <w:p w14:paraId="12B4C960" w14:textId="77777777" w:rsidR="001235B4" w:rsidRDefault="001235B4" w:rsidP="001235B4">
      <w:r>
        <w:t>Para</w:t>
      </w:r>
      <w:r>
        <w:tab/>
        <w:t>sesau.licitacao@pirapora.mg.gov.br</w:t>
      </w:r>
    </w:p>
    <w:p w14:paraId="3C9E2A56" w14:textId="77777777" w:rsidR="001235B4" w:rsidRDefault="001235B4" w:rsidP="001235B4">
      <w:r>
        <w:t>Cópia</w:t>
      </w:r>
      <w:r>
        <w:tab/>
        <w:t xml:space="preserve">Dos Anjos, Amanda Rayssa, vendas@brasfilme.com.br, Da Silva, Emerson Luiz Ribeiro, </w:t>
      </w:r>
      <w:proofErr w:type="spellStart"/>
      <w:r>
        <w:t>Bertaglia</w:t>
      </w:r>
      <w:proofErr w:type="spellEnd"/>
      <w:r>
        <w:t xml:space="preserve">, Gabrielle </w:t>
      </w:r>
      <w:proofErr w:type="spellStart"/>
      <w:r>
        <w:t>Quaglio</w:t>
      </w:r>
      <w:proofErr w:type="spellEnd"/>
    </w:p>
    <w:p w14:paraId="1ACB0381" w14:textId="77777777" w:rsidR="001235B4" w:rsidRDefault="001235B4" w:rsidP="001235B4">
      <w:r>
        <w:t>Data</w:t>
      </w:r>
      <w:r>
        <w:tab/>
        <w:t>Sex. 19:46</w:t>
      </w:r>
    </w:p>
    <w:p w14:paraId="795232AB" w14:textId="734E558B" w:rsidR="001235B4" w:rsidRDefault="001235B4" w:rsidP="001235B4">
      <w:pPr>
        <w:ind w:left="0"/>
      </w:pPr>
    </w:p>
    <w:p w14:paraId="616EBCE9" w14:textId="77777777" w:rsidR="001235B4" w:rsidRDefault="001235B4" w:rsidP="001235B4">
      <w:r>
        <w:t>A</w:t>
      </w:r>
    </w:p>
    <w:p w14:paraId="70521AF9" w14:textId="77777777" w:rsidR="001235B4" w:rsidRDefault="001235B4" w:rsidP="001235B4">
      <w:r>
        <w:t>PIRAPORA PREFEITURA GABINETE DO PREFEITO</w:t>
      </w:r>
    </w:p>
    <w:p w14:paraId="18E1A49E" w14:textId="77777777" w:rsidR="001235B4" w:rsidRDefault="001235B4" w:rsidP="001235B4">
      <w:r>
        <w:t>PREGÃO ELETRÔNICO 050/2024</w:t>
      </w:r>
    </w:p>
    <w:p w14:paraId="2374F314" w14:textId="77777777" w:rsidR="001235B4" w:rsidRDefault="001235B4" w:rsidP="001235B4">
      <w:r>
        <w:t>OBJETO: REGISTRO DE PREÇOS PARA FUTURA E EVENTUAL AQUISIÇÃO DE 02 (DOIS) ARCOS CIRÚRGICOS PARA ATENDER AS DEMANDAS DA SECRETARIA MUNICIPAL DE SAÚDE DE PIRAPORA-MG.</w:t>
      </w:r>
    </w:p>
    <w:p w14:paraId="589E0A26" w14:textId="77777777" w:rsidR="001235B4" w:rsidRDefault="001235B4" w:rsidP="001235B4">
      <w:r>
        <w:t xml:space="preserve"> </w:t>
      </w:r>
    </w:p>
    <w:p w14:paraId="41F84360" w14:textId="77777777" w:rsidR="001235B4" w:rsidRDefault="001235B4" w:rsidP="001235B4">
      <w:r>
        <w:t>SOLICITAÇÃO DE ESCLARECIMENTOS</w:t>
      </w:r>
    </w:p>
    <w:p w14:paraId="6C3D7F1B" w14:textId="77777777" w:rsidR="001235B4" w:rsidRDefault="001235B4" w:rsidP="001235B4">
      <w:r>
        <w:t xml:space="preserve"> </w:t>
      </w:r>
    </w:p>
    <w:p w14:paraId="0E4228B8" w14:textId="77777777" w:rsidR="001235B4" w:rsidRDefault="001235B4" w:rsidP="001235B4">
      <w:r>
        <w:t>A empresa SIEMENS HEALTHCARE DIAGNOSTICOS LTDA. inscrita no CNPJ nº. 01.449.930/0006-02, interessada em participar do PREGÃO ELETRÔNICO Nº 050/2024, vem apresentar o presente ESCLARECIMENTO abaixo indicado, com vistas à apresentação de uma proposta objetiva:</w:t>
      </w:r>
    </w:p>
    <w:p w14:paraId="1B20E2B4" w14:textId="77777777" w:rsidR="001235B4" w:rsidRDefault="001235B4" w:rsidP="001235B4">
      <w:r>
        <w:t>QUANTO AO DESCRITIVO TÉCNICO</w:t>
      </w:r>
    </w:p>
    <w:p w14:paraId="57A5CE48" w14:textId="77777777" w:rsidR="001235B4" w:rsidRDefault="001235B4" w:rsidP="001235B4">
      <w:r>
        <w:t xml:space="preserve"> </w:t>
      </w:r>
    </w:p>
    <w:p w14:paraId="0EE79785" w14:textId="77777777" w:rsidR="001235B4" w:rsidRDefault="001235B4" w:rsidP="001235B4">
      <w:r>
        <w:t>Solicita o edital: "Movimento orbital de no mínimo 160° graus"</w:t>
      </w:r>
    </w:p>
    <w:p w14:paraId="65AC8A5A" w14:textId="77777777" w:rsidR="001235B4" w:rsidRDefault="001235B4" w:rsidP="001235B4">
      <w:r>
        <w:t>Esclarecemos que o equipamento que desejamos ofertar possui rotação de até 130º. A amplitude de rotação permite um amplo acesso ao paciente sem a necessidade de movimentação do arco. Entendemos que essa característica atende as necessidades do edital. Estamos corretos em nosso entendimento?</w:t>
      </w:r>
    </w:p>
    <w:p w14:paraId="27449203" w14:textId="77777777" w:rsidR="001235B4" w:rsidRDefault="001235B4" w:rsidP="001235B4">
      <w:r>
        <w:t>Solicita o edital: "Filtragem de 3.8 mm de equivalente de AI"</w:t>
      </w:r>
    </w:p>
    <w:p w14:paraId="0CA24579" w14:textId="77777777" w:rsidR="001235B4" w:rsidRDefault="001235B4" w:rsidP="001235B4">
      <w:r>
        <w:t xml:space="preserve">Esclarecemos que o equipamento que desejamos ofertar possui filtragem total de raios-x de 3 mm Al para 70 </w:t>
      </w:r>
      <w:proofErr w:type="spellStart"/>
      <w:r>
        <w:t>kVp</w:t>
      </w:r>
      <w:proofErr w:type="spellEnd"/>
      <w:r>
        <w:t>, atendendo plenamente aos procedimentos solicitados em edital e garantindo uma ótima performance do tubo. Visando ampla participação de empresas no processo, o aceite de conformações similares apenas abrange as opções de participantes no certame, sem indicar prejuízo de qualidade, sendo benéfico ao processo como um todo. Dessa forma, entendemos que essa característica atende as necessidades do edital. Estamos corretos em nosso entendimento?</w:t>
      </w:r>
    </w:p>
    <w:p w14:paraId="484FF844" w14:textId="77777777" w:rsidR="001235B4" w:rsidRDefault="001235B4" w:rsidP="001235B4">
      <w:r>
        <w:t>QUANTO AO PRAZO DE ENTREGA:</w:t>
      </w:r>
    </w:p>
    <w:p w14:paraId="3EF42338" w14:textId="77777777" w:rsidR="001235B4" w:rsidRDefault="001235B4" w:rsidP="001235B4">
      <w:r>
        <w:t>Solicita o edital: "A entrega do item: 01 deverá iniciar-se em no máximo 90 (Noventa dias) úteis, após o envio da ordem de compra, via meio eletrônico, por parte da Secretaria Municipal de Saúde de Pirapora/MG"</w:t>
      </w:r>
    </w:p>
    <w:p w14:paraId="36F7DF01" w14:textId="77777777" w:rsidR="001235B4" w:rsidRDefault="001235B4" w:rsidP="001235B4">
      <w:r>
        <w:lastRenderedPageBreak/>
        <w:t>Informamos que o equipamento de Arco Cirúrgico é de fabricação complexa, fabricado de acordo com as necessidades e solicitações do órgão adquirente, portanto demandando maior tempo. Ainda levando em consideração que o equipamento de Arco Cirúrgico é de procedência estrangeira, ou seja, está sujeito a todos os trâmites de importação e desembaraço aduaneiro, sendo que o cumprimento de tais trâmites poderá ocasionar atrasos involuntários por parte da contratada. Sendo assim, podemos considerar o prazo de fornecimento de até 120 dias para equipamentos importados, mesmo que este seja fornecido na modalidade nacionalizada?</w:t>
      </w:r>
    </w:p>
    <w:p w14:paraId="5E330406" w14:textId="77777777" w:rsidR="001235B4" w:rsidRDefault="001235B4" w:rsidP="001235B4">
      <w:r>
        <w:t>QUANTO A VERBA DISPONIBILIZADA PARA AQUISIÇÃO</w:t>
      </w:r>
    </w:p>
    <w:p w14:paraId="662E5223" w14:textId="77777777" w:rsidR="001235B4" w:rsidRDefault="001235B4" w:rsidP="001235B4">
      <w:r>
        <w:t>Com objetivos de alinhamento da verba apresentada pelo órgão e analisando as demais especificações apresentadas pelo edital, entendemos que, levando em consideração a tecnologia do equipamento solicitado em edital (detector digital) será necessário adequar o investimento apresentado pelo órgão com a realidade do mercado atual. Dessa forma, podemos considerar que terá complemento da verba apresentada?</w:t>
      </w:r>
    </w:p>
    <w:p w14:paraId="1A120180" w14:textId="77777777" w:rsidR="001235B4" w:rsidRDefault="001235B4" w:rsidP="001235B4">
      <w:r>
        <w:t>QUANTO A SOLICITAÇÃO DE AMOSTRA:</w:t>
      </w:r>
    </w:p>
    <w:p w14:paraId="3FD05DD9" w14:textId="77777777" w:rsidR="001235B4" w:rsidRDefault="001235B4" w:rsidP="001235B4">
      <w:r>
        <w:t>Solicita o edital: "12.1.2.4 deixar de apresentar amostra;"</w:t>
      </w:r>
    </w:p>
    <w:p w14:paraId="37AD1936" w14:textId="77777777" w:rsidR="001235B4" w:rsidRDefault="001235B4" w:rsidP="001235B4">
      <w:r>
        <w:t>"12.1.2.5 Apresentar proposta ou amostra em desacordo com as especificações do edital;"</w:t>
      </w:r>
    </w:p>
    <w:p w14:paraId="06ACFC1F" w14:textId="43878D39" w:rsidR="001235B4" w:rsidRDefault="001235B4" w:rsidP="001235B4">
      <w:r>
        <w:t xml:space="preserve">Esclarecemos o equipamento médico Arco cirúrgico, objeto da licitação, é fabricado sob demanda em decorrência de sua complexidade e necessidade </w:t>
      </w:r>
      <w:r>
        <w:t>específica, necessitando</w:t>
      </w:r>
      <w:r>
        <w:t xml:space="preserve"> de aplicação e treinamento específicos para serem utilizados.</w:t>
      </w:r>
    </w:p>
    <w:p w14:paraId="3550DA06" w14:textId="77777777" w:rsidR="001235B4" w:rsidRDefault="001235B4" w:rsidP="001235B4">
      <w:r>
        <w:t>Informamos que o equipamento possui o registro do órgão regulador (ANVISA) e certificado de boas práticas de fabricação.</w:t>
      </w:r>
    </w:p>
    <w:p w14:paraId="79C8EAD3" w14:textId="77777777" w:rsidR="001235B4" w:rsidRDefault="001235B4" w:rsidP="001235B4">
      <w:r>
        <w:t>Sendo assim, questionamos ao Sr. Pregoeiro a possibilidade de substituição das amostras aqui solicitadas pelos certificados acima mencionados anexados aos manuais e catálogos técnicos</w:t>
      </w:r>
    </w:p>
    <w:p w14:paraId="2BE587E8" w14:textId="77777777" w:rsidR="001235B4" w:rsidRDefault="001235B4" w:rsidP="001235B4">
      <w:r>
        <w:t>QUANTO À CONDIÇÃO DE SUBSTITUIÇÃO IMEDIATA:</w:t>
      </w:r>
    </w:p>
    <w:p w14:paraId="1F9B8E73" w14:textId="77777777" w:rsidR="001235B4" w:rsidRDefault="001235B4" w:rsidP="001235B4">
      <w:r>
        <w:t>Solicita o edital: "1.14. Os bens serão recebidos provisoriamente no prazo de 05 (cinco) dias úteis, pelo(a) responsável pelo acompanhamento e fiscalização da ata, para efeito de posterior verificação de sua conformidade com as especificações constantes neste Termo de Referência e na proposta. E poderão ser rejeitados, no todo ou em parte, quando em desacordo com as especificações constantes neste Termo de Referência e na proposta, devendo ser substituídos no prazo de 07 (sete) dias uteis, a contar da notificação da contratada, às suas custas, sem prejuízo da aplicação das penalidades. Os bens serão recebidos definitivamente no prazo de 05 (cinco) dias úteis, contados do recebimento provisório, após a verificação da qualidade e quantidade do material e consequente aceitação mediante termo circunstanciado."</w:t>
      </w:r>
    </w:p>
    <w:p w14:paraId="2DB489FA" w14:textId="77777777" w:rsidR="001235B4" w:rsidRDefault="001235B4" w:rsidP="001235B4">
      <w:r>
        <w:t>"8.10.1 A empresa Contratada deverá fornecer no momento da entrega do item, Termo de Garantia, para solução de eventuais discrepâncias observadas na utilização correta do objeto;"</w:t>
      </w:r>
    </w:p>
    <w:p w14:paraId="021DF824" w14:textId="34205735" w:rsidR="001235B4" w:rsidRDefault="001235B4" w:rsidP="001235B4">
      <w:r>
        <w:t xml:space="preserve">Informamos que caso </w:t>
      </w:r>
      <w:r>
        <w:t>os equipamentos</w:t>
      </w:r>
      <w:r>
        <w:t xml:space="preserve"> apresentem defeitos durante o prazo de garantia, os mesmos serão devidamente reparados e não substituídos.</w:t>
      </w:r>
    </w:p>
    <w:p w14:paraId="52C53905" w14:textId="77777777" w:rsidR="001235B4" w:rsidRDefault="001235B4" w:rsidP="001235B4">
      <w:r>
        <w:t>Não faz sentido a substituição imediata do equipamento quando da apresentação de falhas; para tanto, há o prazo de garantia do equipamento.</w:t>
      </w:r>
    </w:p>
    <w:p w14:paraId="73295AA5" w14:textId="77777777" w:rsidR="001235B4" w:rsidRDefault="001235B4" w:rsidP="001235B4">
      <w:r>
        <w:lastRenderedPageBreak/>
        <w:t>Ainda, os equipamentos médicos são complexos, de grande porte, de procedência estrangeira e fabricados sob demanda, o que prejudica a logística de substituição e entrega de novos dispositivos.</w:t>
      </w:r>
    </w:p>
    <w:p w14:paraId="14875704" w14:textId="77777777" w:rsidR="001235B4" w:rsidRDefault="001235B4" w:rsidP="001235B4">
      <w:r>
        <w:t xml:space="preserve">Ressaltamos que a substituição dos equipamentos ocorrerá apenas em última instância; sendo aplicável somente nos casos em que se realmente constate a impossibilidade de reparo ou quando o equipamento for entregue em desacordo com as especificações do edital. </w:t>
      </w:r>
    </w:p>
    <w:p w14:paraId="2721FDA9" w14:textId="77777777" w:rsidR="001235B4" w:rsidRDefault="001235B4" w:rsidP="001235B4">
      <w:r>
        <w:t>Caso seja, de fato, necessária a substituição do equipamento, o prazo necessário para tanto será de 120 (Cento e vinte) dias, considerando que este equipamento é fabricado sob demanda, para atender especificamente as exigências do edital, e, portanto, não há estoque para pronta entrega.</w:t>
      </w:r>
    </w:p>
    <w:p w14:paraId="5E0D01A0" w14:textId="77777777" w:rsidR="001235B4" w:rsidRDefault="001235B4" w:rsidP="001235B4">
      <w:r>
        <w:t>QUANTO AO PRAZO SOLICITADO PARA PRESTAÇÃO DE ASSISTÊNCIA TÉCNICA/CHAMADOS:</w:t>
      </w:r>
    </w:p>
    <w:p w14:paraId="34045109" w14:textId="77777777" w:rsidR="001235B4" w:rsidRDefault="001235B4" w:rsidP="001235B4">
      <w:r>
        <w:t>Solicita o edital:  "8.10.1 A empresa Contratada deverá fornecer no momento da entrega do item, Termo de Garantia, para solução de eventuais discrepâncias observadas na utilização correta do objeto;"</w:t>
      </w:r>
    </w:p>
    <w:p w14:paraId="24A58E0E" w14:textId="77777777" w:rsidR="001235B4" w:rsidRDefault="001235B4" w:rsidP="001235B4">
      <w:r>
        <w:t xml:space="preserve">A Siemens </w:t>
      </w:r>
      <w:proofErr w:type="spellStart"/>
      <w:r>
        <w:t>Healthineers</w:t>
      </w:r>
      <w:proofErr w:type="spellEnd"/>
      <w:r>
        <w:t xml:space="preserve"> possui um serviço de UPTIME SERVICE que realiza um atendimento de assistência técnica através do número 0800-55-48-38, com abertura de chamado 24 (vinte e quatro) horas por dia, 7 (sete) dias por semana, sendo realizado o atendimento remoto especializado no próximo dia útil da abertura do chamado e, se preciso, atendimento presencial em até 24 horas úteis.</w:t>
      </w:r>
    </w:p>
    <w:p w14:paraId="7E476302" w14:textId="77777777" w:rsidR="001235B4" w:rsidRDefault="001235B4" w:rsidP="001235B4">
      <w:r>
        <w:t>Para os equipamentos que envolvam peça importadas, solicitamos a extensão do prazo de reparo para 15 (quinze) dias úteis, visto se tratar de um processo de importação e fiscalização da ANVISA e Receita Federal, não tendo a Siemens qualquer tipo de controle. Portanto, baseado no tempo médio de desembaraço, gostaríamos que o prazo a ser considerado seja de 15 (quinze) dias úteis.</w:t>
      </w:r>
    </w:p>
    <w:p w14:paraId="13AE3F36" w14:textId="77777777" w:rsidR="001235B4" w:rsidRDefault="001235B4" w:rsidP="001235B4">
      <w:r>
        <w:t>Dessa forma, podemos considerar que atendemos a necessidade da instituição através desse atendimento?</w:t>
      </w:r>
    </w:p>
    <w:p w14:paraId="1EBBBB48" w14:textId="77777777" w:rsidR="001235B4" w:rsidRDefault="001235B4" w:rsidP="001235B4">
      <w:r>
        <w:t>Muito obrigado,</w:t>
      </w:r>
    </w:p>
    <w:p w14:paraId="230C89A2" w14:textId="77777777" w:rsidR="001235B4" w:rsidRDefault="001235B4" w:rsidP="001235B4">
      <w:r>
        <w:t>Siemens Healthcare Diagnósticos Ltda.</w:t>
      </w:r>
    </w:p>
    <w:p w14:paraId="3308C27A" w14:textId="77777777" w:rsidR="001235B4" w:rsidRDefault="001235B4" w:rsidP="001235B4">
      <w:r>
        <w:t>SHS AM LAM FI DI OTO</w:t>
      </w:r>
    </w:p>
    <w:p w14:paraId="721985C1" w14:textId="77777777" w:rsidR="001235B4" w:rsidRDefault="001235B4" w:rsidP="001235B4">
      <w:r>
        <w:t>Av Mutinga, 3800</w:t>
      </w:r>
    </w:p>
    <w:p w14:paraId="582D293C" w14:textId="77777777" w:rsidR="001235B4" w:rsidRDefault="001235B4" w:rsidP="001235B4">
      <w:r>
        <w:t xml:space="preserve">05110-902 </w:t>
      </w:r>
      <w:proofErr w:type="spellStart"/>
      <w:r>
        <w:t>Sao</w:t>
      </w:r>
      <w:proofErr w:type="spellEnd"/>
      <w:r>
        <w:t xml:space="preserve"> Paulo, </w:t>
      </w:r>
      <w:proofErr w:type="spellStart"/>
      <w:r>
        <w:t>Brazil</w:t>
      </w:r>
      <w:proofErr w:type="spellEnd"/>
    </w:p>
    <w:p w14:paraId="5793C0D5" w14:textId="77777777" w:rsidR="001235B4" w:rsidRDefault="001235B4" w:rsidP="001235B4">
      <w:r>
        <w:t>Mobile: +55 (11) 98850-1465</w:t>
      </w:r>
    </w:p>
    <w:p w14:paraId="5A5983A5" w14:textId="77777777" w:rsidR="001235B4" w:rsidRDefault="001235B4" w:rsidP="001235B4">
      <w:r>
        <w:t>mailto:felipe.de-sousa@siemens-healthineers.com</w:t>
      </w:r>
    </w:p>
    <w:p w14:paraId="371C29BB" w14:textId="77777777" w:rsidR="001235B4" w:rsidRDefault="001235B4" w:rsidP="001235B4">
      <w:r>
        <w:t>[</w:t>
      </w:r>
      <w:proofErr w:type="gramStart"/>
      <w:r>
        <w:t>www.siemens-healthineers.com]www.siemens-healthineers.com</w:t>
      </w:r>
      <w:proofErr w:type="gramEnd"/>
    </w:p>
    <w:p w14:paraId="0AFAB5CB" w14:textId="4E79CE23" w:rsidR="007A11F0" w:rsidRDefault="001235B4" w:rsidP="001235B4">
      <w:r>
        <w:t>Logo</w:t>
      </w:r>
    </w:p>
    <w:sectPr w:rsidR="007A11F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2F1"/>
    <w:rsid w:val="0002266E"/>
    <w:rsid w:val="001235B4"/>
    <w:rsid w:val="00134F0A"/>
    <w:rsid w:val="001C22F1"/>
    <w:rsid w:val="001D3FAE"/>
    <w:rsid w:val="007A11F0"/>
    <w:rsid w:val="00B42A57"/>
    <w:rsid w:val="00DE4984"/>
    <w:rsid w:val="00ED40D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60170"/>
  <w15:chartTrackingRefBased/>
  <w15:docId w15:val="{6789EF59-E0BC-4B5D-A10D-6BCA896EA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before="120" w:after="120" w:line="360" w:lineRule="auto"/>
        <w:ind w:left="5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style>
  <w:style w:type="paragraph" w:styleId="Ttulo1">
    <w:name w:val="heading 1"/>
    <w:basedOn w:val="Normal"/>
    <w:next w:val="Normal"/>
    <w:link w:val="Ttulo1Char"/>
    <w:uiPriority w:val="9"/>
    <w:qFormat/>
    <w:rsid w:val="001C22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1C22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1C22F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1C22F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1C22F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1C22F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C22F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C22F1"/>
    <w:pPr>
      <w:keepNext/>
      <w:keepLines/>
      <w:spacing w:before="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C22F1"/>
    <w:pPr>
      <w:keepNext/>
      <w:keepLines/>
      <w:spacing w:before="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C22F1"/>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1C22F1"/>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1C22F1"/>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1C22F1"/>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1C22F1"/>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1C22F1"/>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C22F1"/>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C22F1"/>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C22F1"/>
    <w:rPr>
      <w:rFonts w:eastAsiaTheme="majorEastAsia" w:cstheme="majorBidi"/>
      <w:color w:val="272727" w:themeColor="text1" w:themeTint="D8"/>
    </w:rPr>
  </w:style>
  <w:style w:type="paragraph" w:styleId="Ttulo">
    <w:name w:val="Title"/>
    <w:basedOn w:val="Normal"/>
    <w:next w:val="Normal"/>
    <w:link w:val="TtuloChar"/>
    <w:uiPriority w:val="10"/>
    <w:qFormat/>
    <w:rsid w:val="001C22F1"/>
    <w:pPr>
      <w:spacing w:before="0"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C22F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C22F1"/>
    <w:pPr>
      <w:numPr>
        <w:ilvl w:val="1"/>
      </w:numPr>
      <w:spacing w:after="160"/>
      <w:ind w:left="510"/>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C22F1"/>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C22F1"/>
    <w:pPr>
      <w:spacing w:before="160" w:after="160"/>
      <w:jc w:val="center"/>
    </w:pPr>
    <w:rPr>
      <w:i/>
      <w:iCs/>
      <w:color w:val="404040" w:themeColor="text1" w:themeTint="BF"/>
    </w:rPr>
  </w:style>
  <w:style w:type="character" w:customStyle="1" w:styleId="CitaoChar">
    <w:name w:val="Citação Char"/>
    <w:basedOn w:val="Fontepargpadro"/>
    <w:link w:val="Citao"/>
    <w:uiPriority w:val="29"/>
    <w:rsid w:val="001C22F1"/>
    <w:rPr>
      <w:i/>
      <w:iCs/>
      <w:color w:val="404040" w:themeColor="text1" w:themeTint="BF"/>
    </w:rPr>
  </w:style>
  <w:style w:type="paragraph" w:styleId="PargrafodaLista">
    <w:name w:val="List Paragraph"/>
    <w:basedOn w:val="Normal"/>
    <w:uiPriority w:val="34"/>
    <w:qFormat/>
    <w:rsid w:val="001C22F1"/>
    <w:pPr>
      <w:ind w:left="720"/>
      <w:contextualSpacing/>
    </w:pPr>
  </w:style>
  <w:style w:type="character" w:styleId="nfaseIntensa">
    <w:name w:val="Intense Emphasis"/>
    <w:basedOn w:val="Fontepargpadro"/>
    <w:uiPriority w:val="21"/>
    <w:qFormat/>
    <w:rsid w:val="001C22F1"/>
    <w:rPr>
      <w:i/>
      <w:iCs/>
      <w:color w:val="2F5496" w:themeColor="accent1" w:themeShade="BF"/>
    </w:rPr>
  </w:style>
  <w:style w:type="paragraph" w:styleId="CitaoIntensa">
    <w:name w:val="Intense Quote"/>
    <w:basedOn w:val="Normal"/>
    <w:next w:val="Normal"/>
    <w:link w:val="CitaoIntensaChar"/>
    <w:uiPriority w:val="30"/>
    <w:qFormat/>
    <w:rsid w:val="001C22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1C22F1"/>
    <w:rPr>
      <w:i/>
      <w:iCs/>
      <w:color w:val="2F5496" w:themeColor="accent1" w:themeShade="BF"/>
    </w:rPr>
  </w:style>
  <w:style w:type="character" w:styleId="RefernciaIntensa">
    <w:name w:val="Intense Reference"/>
    <w:basedOn w:val="Fontepargpadro"/>
    <w:uiPriority w:val="32"/>
    <w:qFormat/>
    <w:rsid w:val="001C22F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1142</Words>
  <Characters>6168</Characters>
  <Application>Microsoft Office Word</Application>
  <DocSecurity>0</DocSecurity>
  <Lines>51</Lines>
  <Paragraphs>14</Paragraphs>
  <ScaleCrop>false</ScaleCrop>
  <Company/>
  <LinksUpToDate>false</LinksUpToDate>
  <CharactersWithSpaces>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2025-02-10T11:15:00Z</dcterms:created>
  <dcterms:modified xsi:type="dcterms:W3CDTF">2025-02-10T11:16:00Z</dcterms:modified>
</cp:coreProperties>
</file>